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69B" w:rsidRPr="00843484" w:rsidRDefault="009A769B" w:rsidP="009A769B">
      <w:pPr>
        <w:shd w:val="clear" w:color="auto" w:fill="FFFFFF"/>
        <w:spacing w:after="0" w:line="29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843484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ИТОГОВОЕ СОБЕСЕДОВАНИЕ ПО РУССКОМУ ЯЗЫКУ ЯВЛЯЕТСЯ ОДНИМ ИЗ УСЛОВИЙ ДОПУСКА К ГИА</w:t>
      </w:r>
    </w:p>
    <w:p w:rsidR="009A769B" w:rsidRPr="009A769B" w:rsidRDefault="009A769B" w:rsidP="009A769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999999"/>
          <w:lang w:eastAsia="ru-RU"/>
        </w:rPr>
      </w:pPr>
      <w:r w:rsidRPr="009A769B">
        <w:rPr>
          <w:rFonts w:ascii="Arial" w:eastAsia="Times New Roman" w:hAnsi="Arial" w:cs="Arial"/>
          <w:color w:val="999999"/>
          <w:lang w:eastAsia="ru-RU"/>
        </w:rPr>
        <w:t> </w:t>
      </w:r>
    </w:p>
    <w:p w:rsidR="00843484" w:rsidRDefault="009A769B" w:rsidP="00843484">
      <w:pPr>
        <w:shd w:val="clear" w:color="auto" w:fill="FFFFFF"/>
        <w:spacing w:before="75" w:after="15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A769B">
        <w:rPr>
          <w:rFonts w:ascii="Arial" w:eastAsia="Times New Roman" w:hAnsi="Arial" w:cs="Arial"/>
          <w:noProof/>
          <w:color w:val="222222"/>
          <w:sz w:val="18"/>
          <w:szCs w:val="18"/>
          <w:lang w:eastAsia="ru-RU"/>
        </w:rPr>
        <w:drawing>
          <wp:inline distT="0" distB="0" distL="0" distR="0">
            <wp:extent cx="3552825" cy="2200275"/>
            <wp:effectExtent l="0" t="0" r="9525" b="9525"/>
            <wp:docPr id="1" name="Рисунок 1" descr="https://lenin.bkobr.ru/images/raznoe/itogovoe_sobesedov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enin.bkobr.ru/images/raznoe/itogovoe_sobesedovan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484" w:rsidRDefault="00843484" w:rsidP="009A769B">
      <w:pPr>
        <w:shd w:val="clear" w:color="auto" w:fill="FFFFFF"/>
        <w:spacing w:before="75" w:after="15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9A769B" w:rsidRPr="00843484" w:rsidRDefault="009A769B" w:rsidP="00843484">
      <w:pPr>
        <w:shd w:val="clear" w:color="auto" w:fill="FFFFFF"/>
        <w:spacing w:before="75" w:after="15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84348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Расписание проведения итогового собесе</w:t>
      </w:r>
      <w:r w:rsidR="00EF7060" w:rsidRPr="0084348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дования по русскому языку в 2022-2023</w:t>
      </w:r>
      <w:r w:rsidRPr="0084348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учебном году</w:t>
      </w:r>
    </w:p>
    <w:p w:rsidR="009A769B" w:rsidRPr="009A769B" w:rsidRDefault="009A769B" w:rsidP="009A769B">
      <w:pPr>
        <w:shd w:val="clear" w:color="auto" w:fill="FFFFFF"/>
        <w:spacing w:before="15" w:after="15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A769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</w:t>
      </w:r>
    </w:p>
    <w:tbl>
      <w:tblPr>
        <w:tblW w:w="0" w:type="auto"/>
        <w:shd w:val="clear" w:color="auto" w:fill="F5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7"/>
        <w:gridCol w:w="2166"/>
      </w:tblGrid>
      <w:tr w:rsidR="009A769B" w:rsidRPr="009A769B" w:rsidTr="009A769B">
        <w:tc>
          <w:tcPr>
            <w:tcW w:w="0" w:type="auto"/>
            <w:gridSpan w:val="2"/>
            <w:tcBorders>
              <w:top w:val="single" w:sz="6" w:space="0" w:color="E3EEF7"/>
              <w:left w:val="single" w:sz="6" w:space="0" w:color="E3EEF7"/>
              <w:bottom w:val="single" w:sz="6" w:space="0" w:color="E3EEF7"/>
              <w:right w:val="single" w:sz="6" w:space="0" w:color="E3EEF7"/>
            </w:tcBorders>
            <w:shd w:val="clear" w:color="auto" w:fill="EBF3F9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A769B" w:rsidRPr="009A769B" w:rsidRDefault="009A769B" w:rsidP="009A769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 срок</w:t>
            </w:r>
          </w:p>
        </w:tc>
      </w:tr>
      <w:tr w:rsidR="009A769B" w:rsidRPr="009A769B" w:rsidTr="009A769B">
        <w:tc>
          <w:tcPr>
            <w:tcW w:w="0" w:type="auto"/>
            <w:gridSpan w:val="2"/>
            <w:tcBorders>
              <w:top w:val="single" w:sz="6" w:space="0" w:color="E3EEF7"/>
              <w:left w:val="single" w:sz="6" w:space="0" w:color="E3EEF7"/>
              <w:bottom w:val="single" w:sz="6" w:space="0" w:color="E3EEF7"/>
              <w:right w:val="single" w:sz="6" w:space="0" w:color="E3EEF7"/>
            </w:tcBorders>
            <w:shd w:val="clear" w:color="auto" w:fill="F5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A769B" w:rsidRPr="009A769B" w:rsidRDefault="00EF7060" w:rsidP="00EF706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A769B" w:rsidRPr="009A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A769B" w:rsidRPr="009A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9A769B" w:rsidRPr="009A769B" w:rsidTr="009A769B">
        <w:tc>
          <w:tcPr>
            <w:tcW w:w="0" w:type="auto"/>
            <w:gridSpan w:val="2"/>
            <w:tcBorders>
              <w:top w:val="single" w:sz="6" w:space="0" w:color="E3EEF7"/>
              <w:left w:val="single" w:sz="6" w:space="0" w:color="E3EEF7"/>
              <w:bottom w:val="single" w:sz="6" w:space="0" w:color="E3EEF7"/>
              <w:right w:val="single" w:sz="6" w:space="0" w:color="E3EEF7"/>
            </w:tcBorders>
            <w:shd w:val="clear" w:color="auto" w:fill="EBF3F9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A769B" w:rsidRPr="009A769B" w:rsidRDefault="009A769B" w:rsidP="009A769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Дополнительные сроки</w:t>
            </w:r>
          </w:p>
        </w:tc>
      </w:tr>
      <w:tr w:rsidR="009A769B" w:rsidRPr="009A769B" w:rsidTr="009A769B">
        <w:tc>
          <w:tcPr>
            <w:tcW w:w="0" w:type="auto"/>
            <w:tcBorders>
              <w:top w:val="single" w:sz="6" w:space="0" w:color="E3EEF7"/>
              <w:left w:val="single" w:sz="6" w:space="0" w:color="E3EEF7"/>
              <w:bottom w:val="single" w:sz="6" w:space="0" w:color="E3EEF7"/>
              <w:right w:val="single" w:sz="6" w:space="0" w:color="E3EEF7"/>
            </w:tcBorders>
            <w:shd w:val="clear" w:color="auto" w:fill="F5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A769B" w:rsidRPr="009A769B" w:rsidRDefault="00EF7060" w:rsidP="00EF706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9A769B" w:rsidRPr="009A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A769B" w:rsidRPr="009A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E3EEF7"/>
              <w:left w:val="single" w:sz="6" w:space="0" w:color="E3EEF7"/>
              <w:bottom w:val="single" w:sz="6" w:space="0" w:color="E3EEF7"/>
              <w:right w:val="single" w:sz="6" w:space="0" w:color="E3EEF7"/>
            </w:tcBorders>
            <w:shd w:val="clear" w:color="auto" w:fill="F5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A769B" w:rsidRPr="009A769B" w:rsidRDefault="009A769B" w:rsidP="00EF706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F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A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 202</w:t>
            </w:r>
            <w:r w:rsidR="00EF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A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9A769B" w:rsidRPr="009A769B" w:rsidRDefault="009A769B" w:rsidP="009A769B">
      <w:pPr>
        <w:shd w:val="clear" w:color="auto" w:fill="FFFFFF"/>
        <w:spacing w:before="15" w:after="15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A769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</w:t>
      </w:r>
    </w:p>
    <w:p w:rsidR="009A769B" w:rsidRPr="00843484" w:rsidRDefault="009A769B" w:rsidP="00843484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3484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Итоговое собеседование по русскому языку проводится во вторую среду февраля. В дополнительные сроки в текущем учебном году повторно допускаются к итоговому собеседованию по русскому языку участники, получившие «незачет», не явившиеся по уважительным причинам, а также участники, которые не смогли завершить итоговое собеседование по русскому языку по уважительным причинам (болезнь или иные обстоятельства), подтвержденным документально.</w:t>
      </w:r>
    </w:p>
    <w:p w:rsidR="009A769B" w:rsidRPr="00843484" w:rsidRDefault="009A769B" w:rsidP="00843484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3484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</w:t>
      </w:r>
    </w:p>
    <w:p w:rsidR="009A769B" w:rsidRPr="00843484" w:rsidRDefault="009A769B" w:rsidP="00843484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3484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Продолжительность итогового собеседования по русскому языку составляет в среднем 15-16 минут.</w:t>
      </w:r>
    </w:p>
    <w:p w:rsidR="009A769B" w:rsidRPr="00843484" w:rsidRDefault="009A769B" w:rsidP="00843484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3484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</w:t>
      </w:r>
    </w:p>
    <w:p w:rsidR="009A769B" w:rsidRPr="00843484" w:rsidRDefault="009A769B" w:rsidP="00843484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3484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lang w:eastAsia="ru-RU"/>
        </w:rPr>
        <w:t>Контрольные измерительные материалы итогового собеседования</w:t>
      </w:r>
    </w:p>
    <w:p w:rsidR="009A769B" w:rsidRPr="00843484" w:rsidRDefault="009A769B" w:rsidP="00843484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3484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Контрольные измерительные материалы итогового собеседования состоят из четырех заданий:</w:t>
      </w:r>
    </w:p>
    <w:p w:rsidR="009A769B" w:rsidRPr="00843484" w:rsidRDefault="009A769B" w:rsidP="00843484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384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3484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чтение текста вслух,</w:t>
      </w:r>
    </w:p>
    <w:p w:rsidR="009A769B" w:rsidRPr="00843484" w:rsidRDefault="009A769B" w:rsidP="00843484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384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3484">
        <w:rPr>
          <w:rFonts w:ascii="Arial" w:eastAsia="Times New Roman" w:hAnsi="Arial" w:cs="Arial"/>
          <w:color w:val="222222"/>
          <w:sz w:val="28"/>
          <w:szCs w:val="28"/>
          <w:lang w:eastAsia="ru-RU"/>
        </w:rPr>
        <w:lastRenderedPageBreak/>
        <w:t>подробный пересказ текста с включением приведенного высказывания,</w:t>
      </w:r>
    </w:p>
    <w:p w:rsidR="009A769B" w:rsidRPr="00843484" w:rsidRDefault="009A769B" w:rsidP="00843484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384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3484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монологическое высказывание,</w:t>
      </w:r>
    </w:p>
    <w:p w:rsidR="009A769B" w:rsidRPr="00843484" w:rsidRDefault="009A769B" w:rsidP="00843484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384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3484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диалог.</w:t>
      </w:r>
    </w:p>
    <w:p w:rsidR="00843484" w:rsidRDefault="00843484" w:rsidP="00843484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lang w:eastAsia="ru-RU"/>
        </w:rPr>
      </w:pPr>
    </w:p>
    <w:p w:rsidR="009A769B" w:rsidRPr="00843484" w:rsidRDefault="009A769B" w:rsidP="00843484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3484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lang w:eastAsia="ru-RU"/>
        </w:rPr>
        <w:t>Порядок подачи заявления на участие в итоговом собеседовании</w:t>
      </w:r>
    </w:p>
    <w:p w:rsidR="009A769B" w:rsidRPr="00843484" w:rsidRDefault="009A769B" w:rsidP="00843484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3484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Заявления об участии в итоговом собеседовании по русскому языку подаются за две недели до начала проведения собеседования.</w:t>
      </w:r>
    </w:p>
    <w:p w:rsidR="009A769B" w:rsidRPr="00843484" w:rsidRDefault="009A769B" w:rsidP="00843484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3484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Подать заявление нужно в своей</w:t>
      </w:r>
      <w:bookmarkStart w:id="0" w:name="_GoBack"/>
      <w:bookmarkEnd w:id="0"/>
      <w:r w:rsidRPr="00843484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. Экстерны подают заявление в образовательную организацию по своему выбору.</w:t>
      </w:r>
    </w:p>
    <w:p w:rsidR="009A769B" w:rsidRPr="00843484" w:rsidRDefault="009A769B" w:rsidP="00843484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3484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</w:t>
      </w:r>
    </w:p>
    <w:p w:rsidR="009A769B" w:rsidRPr="00843484" w:rsidRDefault="009A769B" w:rsidP="00843484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3484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lang w:eastAsia="ru-RU"/>
        </w:rPr>
        <w:t>Порядок проведения и порядок проверки итогового собеседования</w:t>
      </w:r>
    </w:p>
    <w:p w:rsidR="009A769B" w:rsidRPr="00843484" w:rsidRDefault="009A769B" w:rsidP="00843484">
      <w:pPr>
        <w:shd w:val="clear" w:color="auto" w:fill="FFFFFF"/>
        <w:spacing w:before="15"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3484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Органы исполнительной власти субъектов Российской Федерации, осуществляющие государственное управление в сфере образования (далее – ОИВ), определяют порядок проведения, а также порядок проверки собеседования (далее – порядок проведения собеседования, установленный субъектом Российской Федерации).</w:t>
      </w:r>
    </w:p>
    <w:p w:rsidR="002B2C85" w:rsidRPr="00843484" w:rsidRDefault="002B2C85" w:rsidP="00843484">
      <w:pPr>
        <w:jc w:val="both"/>
        <w:rPr>
          <w:sz w:val="28"/>
          <w:szCs w:val="28"/>
        </w:rPr>
      </w:pPr>
    </w:p>
    <w:sectPr w:rsidR="002B2C85" w:rsidRPr="00843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B07"/>
    <w:multiLevelType w:val="multilevel"/>
    <w:tmpl w:val="5A563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84C"/>
    <w:rsid w:val="002B2C85"/>
    <w:rsid w:val="0082684C"/>
    <w:rsid w:val="00843484"/>
    <w:rsid w:val="009A769B"/>
    <w:rsid w:val="009B2EC5"/>
    <w:rsid w:val="00E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22ED8-A310-417A-881E-CD3005FE3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76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76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A7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69B"/>
    <w:rPr>
      <w:b/>
      <w:bCs/>
    </w:rPr>
  </w:style>
  <w:style w:type="character" w:styleId="a5">
    <w:name w:val="Emphasis"/>
    <w:basedOn w:val="a0"/>
    <w:uiPriority w:val="20"/>
    <w:qFormat/>
    <w:rsid w:val="009A76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5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2</cp:revision>
  <dcterms:created xsi:type="dcterms:W3CDTF">2022-12-21T13:54:00Z</dcterms:created>
  <dcterms:modified xsi:type="dcterms:W3CDTF">2022-12-21T13:54:00Z</dcterms:modified>
</cp:coreProperties>
</file>